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0" w:rsidRDefault="008D7E80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75pt;margin-top:-27pt;width:126pt;height:63pt;z-index:251660288" stroked="f">
            <v:textbox style="mso-next-textbox:#_x0000_s1027">
              <w:txbxContent>
                <w:p w:rsidR="008D7E80" w:rsidRDefault="008D7E80" w:rsidP="00E326DC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20"/>
                        </w:rPr>
                        <w:t>38 McIntyre Street</w:t>
                      </w:r>
                    </w:smartTag>
                  </w:smartTag>
                </w:p>
                <w:p w:rsidR="008D7E80" w:rsidRDefault="008D7E80" w:rsidP="00E326DC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CALEN QLD 4798</w:t>
                  </w:r>
                </w:p>
                <w:p w:rsidR="008D7E80" w:rsidRDefault="008D7E80" w:rsidP="00E326DC">
                  <w:pPr>
                    <w:spacing w:before="12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PHONE: (07) 4949 7333</w:t>
                  </w:r>
                </w:p>
                <w:p w:rsidR="008D7E80" w:rsidRDefault="008D7E80" w:rsidP="00E326DC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FAX: (07) 4949 7300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5.75pt;margin-top:-9pt;width:276pt;height:36pt;z-index:251659264" stroked="f">
            <v:textbox>
              <w:txbxContent>
                <w:p w:rsidR="008D7E80" w:rsidRDefault="008D7E80" w:rsidP="00E326DC">
                  <w:pPr>
                    <w:pStyle w:val="Heading1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Calen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District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</w:smartTag>
                  <w:r>
                    <w:t xml:space="preserve"> College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1.75pt;margin-top:-27pt;width:81pt;height:79pt;z-index:-251655168" wrapcoords="-200 0 -200 21394 21600 21394 21600 0 -200 0">
            <v:imagedata r:id="rId6" o:title=""/>
            <w10:wrap type="tight"/>
          </v:shape>
        </w:pict>
      </w:r>
    </w:p>
    <w:p w:rsidR="008D7E80" w:rsidRDefault="008D7E80">
      <w:pPr>
        <w:rPr>
          <w:rFonts w:ascii="Arial" w:hAnsi="Arial" w:cs="Arial"/>
        </w:rPr>
      </w:pPr>
    </w:p>
    <w:p w:rsidR="008D7E80" w:rsidRDefault="008D7E80">
      <w:pPr>
        <w:rPr>
          <w:rFonts w:ascii="Arial" w:hAnsi="Arial" w:cs="Arial"/>
        </w:rPr>
      </w:pPr>
    </w:p>
    <w:p w:rsidR="008D7E80" w:rsidRDefault="008D7E80">
      <w:pPr>
        <w:rPr>
          <w:rFonts w:ascii="Arial" w:hAnsi="Arial" w:cs="Arial"/>
        </w:rPr>
      </w:pPr>
    </w:p>
    <w:p w:rsidR="008D7E80" w:rsidRDefault="008D7E80">
      <w:pPr>
        <w:rPr>
          <w:rFonts w:ascii="Arial" w:hAnsi="Arial" w:cs="Arial"/>
        </w:rPr>
      </w:pPr>
    </w:p>
    <w:p w:rsidR="008D7E80" w:rsidRDefault="008D7E80">
      <w:r>
        <w:t>16 March 2015</w:t>
      </w:r>
    </w:p>
    <w:p w:rsidR="008D7E80" w:rsidRDefault="008D7E80"/>
    <w:p w:rsidR="008B7829" w:rsidRDefault="008B7829">
      <w:r>
        <w:t xml:space="preserve">Dear Parents </w:t>
      </w:r>
    </w:p>
    <w:p w:rsidR="008D7E80" w:rsidRDefault="008D7E80"/>
    <w:p w:rsidR="008B7829" w:rsidRDefault="008B7829">
      <w:r>
        <w:t xml:space="preserve">The USI (Unique Student Identifier) was introduced nationally on 1 January 2015 for all students studying VET qualifications.  </w:t>
      </w:r>
      <w:r w:rsidRPr="008B7829">
        <w:rPr>
          <w:b/>
        </w:rPr>
        <w:t>The school will not be permitted to issue Statements of Attainment or Certificates after this date unless students have a USI.</w:t>
      </w:r>
      <w:r>
        <w:t xml:space="preserve">  </w:t>
      </w:r>
    </w:p>
    <w:p w:rsidR="008D7E80" w:rsidRDefault="008D7E80"/>
    <w:p w:rsidR="008B7829" w:rsidRDefault="008B7829">
      <w:r>
        <w:t xml:space="preserve">A USI is effectively an account or 10 character alpha-numeric </w:t>
      </w:r>
      <w:proofErr w:type="gramStart"/>
      <w:r>
        <w:t>reference</w:t>
      </w:r>
      <w:proofErr w:type="gramEnd"/>
      <w:r>
        <w:t xml:space="preserve"> which will allow all of an individual’s training records, entered in the National Vocational Education and Training (VET) </w:t>
      </w:r>
      <w:r w:rsidR="008E0048">
        <w:t xml:space="preserve">data collection, to be linked. </w:t>
      </w:r>
      <w:r>
        <w:t>The USI will make it easier for students to find, collate and authenticate their VET achieve</w:t>
      </w:r>
      <w:r w:rsidR="008E0048">
        <w:t>ments into a single transcript.</w:t>
      </w:r>
      <w:r>
        <w:t xml:space="preserve"> It will also ensure that students’ VET records are not lost.</w:t>
      </w:r>
    </w:p>
    <w:p w:rsidR="008B7829" w:rsidRDefault="008B7829"/>
    <w:p w:rsidR="008B7829" w:rsidRDefault="008B7829">
      <w:r>
        <w:t>The USI will be available online and at no cost to the student.  It will stay with the student for life and be recorded with any nationally-recognised VET course that is undertaken.</w:t>
      </w:r>
    </w:p>
    <w:p w:rsidR="008B7829" w:rsidRDefault="008B7829"/>
    <w:p w:rsidR="008B7829" w:rsidRDefault="008B7829">
      <w:r>
        <w:t>In order to obtain a USI, students are required by the federal government to provide one of the following forms of identification, such as:</w:t>
      </w:r>
    </w:p>
    <w:p w:rsidR="008B7829" w:rsidRDefault="008B78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8B7829" w:rsidTr="008B78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B7829" w:rsidRDefault="008B7829" w:rsidP="008B7829">
            <w:pPr>
              <w:pStyle w:val="ListParagraph"/>
              <w:numPr>
                <w:ilvl w:val="0"/>
                <w:numId w:val="1"/>
              </w:numPr>
            </w:pPr>
            <w:r>
              <w:t>Australian Birth Certificate (full certificate)</w:t>
            </w:r>
          </w:p>
          <w:p w:rsidR="008B7829" w:rsidRDefault="008B7829" w:rsidP="008B7829">
            <w:pPr>
              <w:pStyle w:val="ListParagraph"/>
              <w:numPr>
                <w:ilvl w:val="0"/>
                <w:numId w:val="1"/>
              </w:numPr>
            </w:pPr>
            <w:r>
              <w:t>Medicare Card</w:t>
            </w:r>
          </w:p>
          <w:p w:rsidR="008B7829" w:rsidRDefault="008B7829" w:rsidP="008B7829">
            <w:pPr>
              <w:pStyle w:val="ListParagraph"/>
              <w:numPr>
                <w:ilvl w:val="0"/>
                <w:numId w:val="1"/>
              </w:numPr>
            </w:pPr>
            <w:r>
              <w:t>Australian Passport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B7829" w:rsidRDefault="008B7829" w:rsidP="008B7829">
            <w:pPr>
              <w:pStyle w:val="ListParagraph"/>
              <w:numPr>
                <w:ilvl w:val="0"/>
                <w:numId w:val="1"/>
              </w:numPr>
            </w:pPr>
            <w:r>
              <w:t>VISA (for international students)</w:t>
            </w:r>
          </w:p>
          <w:p w:rsidR="008B7829" w:rsidRDefault="008B7829" w:rsidP="008B7829">
            <w:pPr>
              <w:pStyle w:val="ListParagraph"/>
              <w:numPr>
                <w:ilvl w:val="0"/>
                <w:numId w:val="1"/>
              </w:numPr>
            </w:pPr>
            <w:r>
              <w:t>Certificate of Registration by Descent</w:t>
            </w:r>
          </w:p>
          <w:p w:rsidR="008B7829" w:rsidRDefault="008B7829" w:rsidP="008B7829">
            <w:pPr>
              <w:pStyle w:val="ListParagraph"/>
              <w:numPr>
                <w:ilvl w:val="0"/>
                <w:numId w:val="1"/>
              </w:numPr>
            </w:pPr>
            <w:r>
              <w:t>Citizenship Certificate</w:t>
            </w:r>
          </w:p>
        </w:tc>
      </w:tr>
    </w:tbl>
    <w:p w:rsidR="008B7829" w:rsidRDefault="008B7829"/>
    <w:p w:rsidR="008B7829" w:rsidRDefault="00BD7751">
      <w:r>
        <w:t xml:space="preserve">Students should note that they will be unable to undertake a VET qualification in 2015 without a USI, so it is critical that they register for one as a matter of urgency.  In order to obtain a USI, students need to log on to </w:t>
      </w:r>
      <w:hyperlink r:id="rId7" w:history="1">
        <w:r w:rsidRPr="002C5AF9">
          <w:rPr>
            <w:rStyle w:val="Hyperlink"/>
          </w:rPr>
          <w:t>http://usi.gov.au</w:t>
        </w:r>
      </w:hyperlink>
      <w:r>
        <w:t xml:space="preserve"> and click on the “Create USI” icon.  They should have one of the above identifications on han</w:t>
      </w:r>
      <w:r w:rsidR="003937E8">
        <w:t>d, then click “Create your USI now” and follow the directions.</w:t>
      </w:r>
    </w:p>
    <w:p w:rsidR="003937E8" w:rsidRDefault="003937E8"/>
    <w:p w:rsidR="003937E8" w:rsidRDefault="004A613C">
      <w:r>
        <w:t xml:space="preserve">Once the application is complete, and a USI has been obtained, students need to fill out the section below, detach and return it to </w:t>
      </w:r>
      <w:r w:rsidR="008D7E80">
        <w:t>the school office</w:t>
      </w:r>
      <w:r>
        <w:t xml:space="preserve"> no later than </w:t>
      </w:r>
      <w:r w:rsidRPr="00981602">
        <w:rPr>
          <w:b/>
        </w:rPr>
        <w:t xml:space="preserve">Friday, </w:t>
      </w:r>
      <w:r w:rsidR="008D7E80">
        <w:rPr>
          <w:b/>
        </w:rPr>
        <w:t>27 March</w:t>
      </w:r>
      <w:r w:rsidRPr="00981602">
        <w:rPr>
          <w:b/>
        </w:rPr>
        <w:t xml:space="preserve"> 2015</w:t>
      </w:r>
      <w:r>
        <w:t xml:space="preserve">.  Students should also </w:t>
      </w:r>
      <w:r w:rsidRPr="00981602">
        <w:rPr>
          <w:b/>
        </w:rPr>
        <w:t>keep a copy</w:t>
      </w:r>
      <w:r>
        <w:t xml:space="preserve"> of their </w:t>
      </w:r>
      <w:r w:rsidR="00602251">
        <w:t>USI in</w:t>
      </w:r>
      <w:r>
        <w:t xml:space="preserve"> their records at home.</w:t>
      </w:r>
    </w:p>
    <w:p w:rsidR="004A613C" w:rsidRDefault="008D7E80">
      <w:r>
        <w:t>Yours sincerely</w:t>
      </w:r>
    </w:p>
    <w:p w:rsidR="008D7E80" w:rsidRDefault="008D7E80"/>
    <w:p w:rsidR="008D7E80" w:rsidRDefault="008D7E80">
      <w:r>
        <w:t>Sue Spreadborough</w:t>
      </w:r>
    </w:p>
    <w:p w:rsidR="008D7E80" w:rsidRDefault="008D7E80">
      <w:r>
        <w:t>HOD Curriculum</w:t>
      </w:r>
      <w:bookmarkStart w:id="0" w:name="_GoBack"/>
      <w:bookmarkEnd w:id="0"/>
    </w:p>
    <w:p w:rsidR="004A613C" w:rsidRDefault="004A613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13C" w:rsidRDefault="004A613C"/>
    <w:p w:rsidR="004A613C" w:rsidRDefault="004A613C">
      <w:r>
        <w:t>I have successfully completed the USI registration and I authorise my USI to be entered and stored in school records for VET purposes.</w:t>
      </w:r>
    </w:p>
    <w:p w:rsidR="004A613C" w:rsidRDefault="004A613C"/>
    <w:p w:rsidR="004A613C" w:rsidRDefault="004A613C" w:rsidP="00981602">
      <w:pPr>
        <w:spacing w:line="360" w:lineRule="auto"/>
        <w:rPr>
          <w:u w:val="single"/>
        </w:rPr>
      </w:pPr>
      <w:r>
        <w:t xml:space="preserve">Student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</w:t>
      </w:r>
      <w:r>
        <w:tab/>
        <w:t xml:space="preserve">Year Level 2015:  </w:t>
      </w:r>
      <w:r>
        <w:rPr>
          <w:u w:val="single"/>
        </w:rPr>
        <w:tab/>
      </w:r>
      <w:r>
        <w:rPr>
          <w:u w:val="single"/>
        </w:rPr>
        <w:tab/>
      </w:r>
    </w:p>
    <w:p w:rsidR="004A613C" w:rsidRDefault="004A613C" w:rsidP="00981602">
      <w:pPr>
        <w:spacing w:line="360" w:lineRule="auto"/>
        <w:rPr>
          <w:u w:val="single"/>
        </w:rPr>
      </w:pPr>
      <w:r>
        <w:t xml:space="preserve">Student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13C" w:rsidRDefault="004A613C">
      <w:pPr>
        <w:rPr>
          <w:u w:val="single"/>
        </w:rPr>
      </w:pPr>
    </w:p>
    <w:tbl>
      <w:tblPr>
        <w:tblStyle w:val="TableGrid"/>
        <w:tblpPr w:leftFromText="180" w:rightFromText="180" w:vertAnchor="text" w:horzAnchor="page" w:tblpX="4420" w:tblpY="-3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613C" w:rsidTr="004A613C">
        <w:trPr>
          <w:trHeight w:val="567"/>
        </w:trPr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  <w:tc>
          <w:tcPr>
            <w:tcW w:w="567" w:type="dxa"/>
          </w:tcPr>
          <w:p w:rsidR="004A613C" w:rsidRDefault="004A613C" w:rsidP="004A613C"/>
        </w:tc>
      </w:tr>
    </w:tbl>
    <w:p w:rsidR="004A613C" w:rsidRDefault="004A613C">
      <w:r>
        <w:t xml:space="preserve"> The USI I have been issued is:  </w:t>
      </w:r>
    </w:p>
    <w:p w:rsidR="004A613C" w:rsidRPr="004A613C" w:rsidRDefault="004A613C">
      <w:pPr>
        <w:rPr>
          <w:i/>
        </w:rPr>
      </w:pPr>
      <w:r w:rsidRPr="004A613C">
        <w:rPr>
          <w:i/>
        </w:rPr>
        <w:t>[PLEASE PRINT CLEARLY]</w:t>
      </w:r>
    </w:p>
    <w:sectPr w:rsidR="004A613C" w:rsidRPr="004A613C" w:rsidSect="004A613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149"/>
    <w:multiLevelType w:val="hybridMultilevel"/>
    <w:tmpl w:val="1E224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9"/>
    <w:rsid w:val="003937E8"/>
    <w:rsid w:val="004A613C"/>
    <w:rsid w:val="00602251"/>
    <w:rsid w:val="006C3D6D"/>
    <w:rsid w:val="008B7829"/>
    <w:rsid w:val="008D7E80"/>
    <w:rsid w:val="008E0048"/>
    <w:rsid w:val="00981602"/>
    <w:rsid w:val="009E157D"/>
    <w:rsid w:val="00B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E80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7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D7E80"/>
    <w:rPr>
      <w:rFonts w:ascii="Times New Roman" w:eastAsia="Times New Roman" w:hAnsi="Times New Roman" w:cs="Times New Roman"/>
      <w:b/>
      <w:bCs/>
      <w:i/>
      <w:iCs/>
      <w:sz w:val="4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E80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7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D7E80"/>
    <w:rPr>
      <w:rFonts w:ascii="Times New Roman" w:eastAsia="Times New Roman" w:hAnsi="Times New Roman" w:cs="Times New Roman"/>
      <w:b/>
      <w:bCs/>
      <w:i/>
      <w:iCs/>
      <w:sz w:val="4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i.gov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BE69612F5540A56A080F104F29F4" ma:contentTypeVersion="15" ma:contentTypeDescription="Create a new document." ma:contentTypeScope="" ma:versionID="3ca314ba3e0021c6be549e4e4fd70066">
  <xsd:schema xmlns:xsd="http://www.w3.org/2001/XMLSchema" xmlns:xs="http://www.w3.org/2001/XMLSchema" xmlns:p="http://schemas.microsoft.com/office/2006/metadata/properties" xmlns:ns1="http://schemas.microsoft.com/sharepoint/v3" xmlns:ns2="a12947c2-2ebc-453f-96e9-18b4fe047f2b" targetNamespace="http://schemas.microsoft.com/office/2006/metadata/properties" ma:root="true" ma:fieldsID="4198ab3569c9f1ec456e095bd57ebd49" ns1:_="" ns2:_="">
    <xsd:import namespace="http://schemas.microsoft.com/sharepoint/v3"/>
    <xsd:import namespace="a12947c2-2ebc-453f-96e9-18b4fe047f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47c2-2ebc-453f-96e9-18b4fe047f2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a12947c2-2ebc-453f-96e9-18b4fe047f2b" xsi:nil="true"/>
    <PPModeratedDate xmlns="a12947c2-2ebc-453f-96e9-18b4fe047f2b" xsi:nil="true"/>
    <PPLastReviewedBy xmlns="a12947c2-2ebc-453f-96e9-18b4fe047f2b">
      <UserInfo>
        <DisplayName/>
        <AccountId xsi:nil="true"/>
        <AccountType/>
      </UserInfo>
    </PPLastReviewedBy>
    <PPSubmittedDate xmlns="a12947c2-2ebc-453f-96e9-18b4fe047f2b" xsi:nil="true"/>
    <PPReferenceNumber xmlns="a12947c2-2ebc-453f-96e9-18b4fe047f2b" xsi:nil="true"/>
    <PPModeratedBy xmlns="a12947c2-2ebc-453f-96e9-18b4fe047f2b">
      <UserInfo>
        <DisplayName/>
        <AccountId xsi:nil="true"/>
        <AccountType/>
      </UserInfo>
    </PPModeratedBy>
    <PPContentAuthor xmlns="a12947c2-2ebc-453f-96e9-18b4fe047f2b">
      <UserInfo>
        <DisplayName/>
        <AccountId xsi:nil="true"/>
        <AccountType/>
      </UserInfo>
    </PPContentAuthor>
    <PPLastReviewedDate xmlns="a12947c2-2ebc-453f-96e9-18b4fe047f2b" xsi:nil="true"/>
    <PPContentApprover xmlns="a12947c2-2ebc-453f-96e9-18b4fe047f2b">
      <UserInfo>
        <DisplayName/>
        <AccountId xsi:nil="true"/>
        <AccountType/>
      </UserInfo>
    </PPContentApprover>
    <PPSubmittedBy xmlns="a12947c2-2ebc-453f-96e9-18b4fe047f2b">
      <UserInfo>
        <DisplayName/>
        <AccountId xsi:nil="true"/>
        <AccountType/>
      </UserInfo>
    </PPSubmittedBy>
    <PPContentOwner xmlns="a12947c2-2ebc-453f-96e9-18b4fe047f2b">
      <UserInfo>
        <DisplayName/>
        <AccountId xsi:nil="true"/>
        <AccountType/>
      </UserInfo>
    </PPContentOwner>
    <PPReviewDate xmlns="a12947c2-2ebc-453f-96e9-18b4fe047f2b" xsi:nil="true"/>
  </documentManagement>
</p:properties>
</file>

<file path=customXml/itemProps1.xml><?xml version="1.0" encoding="utf-8"?>
<ds:datastoreItem xmlns:ds="http://schemas.openxmlformats.org/officeDocument/2006/customXml" ds:itemID="{5B4240EC-C89C-438F-A4C7-FF7520A79F97}"/>
</file>

<file path=customXml/itemProps2.xml><?xml version="1.0" encoding="utf-8"?>
<ds:datastoreItem xmlns:ds="http://schemas.openxmlformats.org/officeDocument/2006/customXml" ds:itemID="{4B98E776-F87A-44ED-9086-AE26264C80F0}"/>
</file>

<file path=customXml/itemProps3.xml><?xml version="1.0" encoding="utf-8"?>
<ds:datastoreItem xmlns:ds="http://schemas.openxmlformats.org/officeDocument/2006/customXml" ds:itemID="{744D0A11-8AA3-409B-8A6A-B702C3A07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student identifier letter</dc:title>
  <dc:creator>LOWRIE, Jennifer</dc:creator>
  <cp:lastModifiedBy>SPREADBOROUGH, Susan</cp:lastModifiedBy>
  <cp:revision>2</cp:revision>
  <dcterms:created xsi:type="dcterms:W3CDTF">2015-03-16T01:33:00Z</dcterms:created>
  <dcterms:modified xsi:type="dcterms:W3CDTF">2015-03-16T01:33:00Z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0x0101000F24BE69612F5540A56A080F104F29F4</vt:lpwstr>
  </property>
</Properties>
</file>